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D00C" w14:textId="07C49FE3" w:rsidR="00755723" w:rsidRDefault="00755723" w:rsidP="00755723">
      <w:pPr>
        <w:spacing w:before="240"/>
        <w:rPr>
          <w:b/>
          <w:sz w:val="24"/>
        </w:rPr>
      </w:pPr>
      <w:r>
        <w:rPr>
          <w:b/>
          <w:noProof/>
          <w:sz w:val="24"/>
          <w:lang w:eastAsia="zh-CN"/>
        </w:rPr>
        <w:drawing>
          <wp:anchor distT="0" distB="0" distL="114300" distR="114300" simplePos="0" relativeHeight="251671552" behindDoc="0" locked="0" layoutInCell="1" allowOverlap="1" wp14:anchorId="54F5570B" wp14:editId="47FFDFC4">
            <wp:simplePos x="0" y="0"/>
            <wp:positionH relativeFrom="column">
              <wp:posOffset>1572895</wp:posOffset>
            </wp:positionH>
            <wp:positionV relativeFrom="paragraph">
              <wp:posOffset>-514350</wp:posOffset>
            </wp:positionV>
            <wp:extent cx="2852420" cy="1460500"/>
            <wp:effectExtent l="0" t="0" r="5080" b="6350"/>
            <wp:wrapSquare wrapText="bothSides"/>
            <wp:docPr id="6" name="Picture 6" descr="C:\Users\liug\AppData\Local\Microsoft\Windows\Temporary Internet Files\Content.Outlook\200B0XJM\BHP_Logo_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g\AppData\Local\Microsoft\Windows\Temporary Internet Files\Content.Outlook\200B0XJM\BHP_Logo_3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br w:type="textWrapping" w:clear="all"/>
      </w:r>
    </w:p>
    <w:p w14:paraId="6E4A9B89" w14:textId="70F144F5" w:rsidR="00AF123A" w:rsidRPr="007C322A" w:rsidRDefault="003E217C" w:rsidP="00E764B5">
      <w:pPr>
        <w:spacing w:before="240"/>
        <w:jc w:val="center"/>
        <w:rPr>
          <w:b/>
          <w:sz w:val="24"/>
        </w:rPr>
      </w:pPr>
      <w:r w:rsidRPr="007C322A">
        <w:rPr>
          <w:b/>
          <w:sz w:val="24"/>
        </w:rPr>
        <w:t xml:space="preserve">Guidelines for the development of a </w:t>
      </w:r>
      <w:r w:rsidR="00C015C9" w:rsidRPr="007C322A">
        <w:rPr>
          <w:b/>
          <w:sz w:val="24"/>
        </w:rPr>
        <w:t xml:space="preserve">UoB </w:t>
      </w:r>
      <w:r w:rsidRPr="007C322A">
        <w:rPr>
          <w:b/>
          <w:sz w:val="24"/>
        </w:rPr>
        <w:t>C</w:t>
      </w:r>
      <w:r w:rsidR="00C015C9" w:rsidRPr="007C322A">
        <w:rPr>
          <w:b/>
          <w:sz w:val="24"/>
        </w:rPr>
        <w:t xml:space="preserve">linical </w:t>
      </w:r>
      <w:r w:rsidRPr="007C322A">
        <w:rPr>
          <w:b/>
          <w:sz w:val="24"/>
        </w:rPr>
        <w:t>T</w:t>
      </w:r>
      <w:r w:rsidR="00C015C9" w:rsidRPr="007C322A">
        <w:rPr>
          <w:b/>
          <w:sz w:val="24"/>
        </w:rPr>
        <w:t xml:space="preserve">rials </w:t>
      </w:r>
      <w:r w:rsidRPr="007C322A">
        <w:rPr>
          <w:b/>
          <w:sz w:val="24"/>
        </w:rPr>
        <w:t>U</w:t>
      </w:r>
      <w:r w:rsidR="00C015C9" w:rsidRPr="007C322A">
        <w:rPr>
          <w:b/>
          <w:sz w:val="24"/>
        </w:rPr>
        <w:t>nit</w:t>
      </w:r>
      <w:r w:rsidRPr="007C322A">
        <w:rPr>
          <w:b/>
          <w:sz w:val="24"/>
        </w:rPr>
        <w:t xml:space="preserve"> trial with </w:t>
      </w:r>
      <w:r w:rsidR="00361D54" w:rsidRPr="007C322A">
        <w:rPr>
          <w:b/>
          <w:sz w:val="24"/>
        </w:rPr>
        <w:t xml:space="preserve">a </w:t>
      </w:r>
      <w:r w:rsidRPr="007C322A">
        <w:rPr>
          <w:b/>
          <w:sz w:val="24"/>
        </w:rPr>
        <w:t>B</w:t>
      </w:r>
      <w:r w:rsidR="00C015C9" w:rsidRPr="007C322A">
        <w:rPr>
          <w:b/>
          <w:sz w:val="24"/>
        </w:rPr>
        <w:t xml:space="preserve">irmingham </w:t>
      </w:r>
      <w:r w:rsidRPr="007C322A">
        <w:rPr>
          <w:b/>
          <w:sz w:val="24"/>
        </w:rPr>
        <w:t>H</w:t>
      </w:r>
      <w:r w:rsidR="00C015C9" w:rsidRPr="007C322A">
        <w:rPr>
          <w:b/>
          <w:sz w:val="24"/>
        </w:rPr>
        <w:t xml:space="preserve">ealth </w:t>
      </w:r>
      <w:r w:rsidRPr="007C322A">
        <w:rPr>
          <w:b/>
          <w:sz w:val="24"/>
        </w:rPr>
        <w:t>P</w:t>
      </w:r>
      <w:r w:rsidR="00C015C9" w:rsidRPr="007C322A">
        <w:rPr>
          <w:b/>
          <w:sz w:val="24"/>
        </w:rPr>
        <w:t>artner</w:t>
      </w:r>
      <w:r w:rsidRPr="007C322A">
        <w:rPr>
          <w:b/>
          <w:sz w:val="24"/>
        </w:rPr>
        <w:t xml:space="preserve"> NHS </w:t>
      </w:r>
      <w:r w:rsidR="00C015C9" w:rsidRPr="007C322A">
        <w:rPr>
          <w:b/>
          <w:sz w:val="24"/>
        </w:rPr>
        <w:t>Trust</w:t>
      </w:r>
    </w:p>
    <w:p w14:paraId="3F0BA735" w14:textId="0997DD24" w:rsidR="00207444" w:rsidRPr="007C322A" w:rsidRDefault="00CC029C" w:rsidP="007C322A">
      <w:pPr>
        <w:spacing w:before="240"/>
        <w:rPr>
          <w:b/>
          <w:sz w:val="24"/>
        </w:rPr>
      </w:pPr>
      <w:r w:rsidRPr="007C322A">
        <w:rPr>
          <w:sz w:val="24"/>
        </w:rPr>
        <w:t>These guidelines have been developed to facilitate the efficient development of clinical trials that a</w:t>
      </w:r>
      <w:r w:rsidR="002344F1" w:rsidRPr="007C322A">
        <w:rPr>
          <w:sz w:val="24"/>
        </w:rPr>
        <w:t>re led by a</w:t>
      </w:r>
      <w:r w:rsidRPr="007C322A">
        <w:rPr>
          <w:sz w:val="24"/>
        </w:rPr>
        <w:t xml:space="preserve"> UoB </w:t>
      </w:r>
      <w:r w:rsidR="002344F1" w:rsidRPr="007C322A">
        <w:rPr>
          <w:sz w:val="24"/>
        </w:rPr>
        <w:t xml:space="preserve">Clinical Trials Unit and have a Birmingham Health Partner NHS Trust as a lead clinical site. The aim of the guidelines are to reduce delays that can be encountered when determining the costings required for a clinical trial grant submission and ultimately be able to deliver the trial within the NHS. </w:t>
      </w:r>
    </w:p>
    <w:p w14:paraId="3D1A6A08" w14:textId="77777777" w:rsidR="0097507B" w:rsidRPr="007C322A" w:rsidRDefault="0097507B" w:rsidP="0097507B">
      <w:pPr>
        <w:rPr>
          <w:b/>
          <w:sz w:val="24"/>
        </w:rPr>
      </w:pPr>
      <w:r w:rsidRPr="007C322A">
        <w:rPr>
          <w:b/>
          <w:sz w:val="24"/>
        </w:rPr>
        <w:t>Defining the projects which fall under this guideline:</w:t>
      </w:r>
    </w:p>
    <w:p w14:paraId="39627D36" w14:textId="77777777" w:rsidR="0097507B" w:rsidRPr="007C322A" w:rsidRDefault="003E217C" w:rsidP="0097507B">
      <w:pPr>
        <w:pStyle w:val="ListParagraph"/>
        <w:numPr>
          <w:ilvl w:val="0"/>
          <w:numId w:val="1"/>
        </w:numPr>
        <w:rPr>
          <w:sz w:val="24"/>
        </w:rPr>
      </w:pPr>
      <w:r w:rsidRPr="007C322A">
        <w:rPr>
          <w:sz w:val="24"/>
        </w:rPr>
        <w:t>A</w:t>
      </w:r>
      <w:r w:rsidR="00BB51D2" w:rsidRPr="007C322A">
        <w:rPr>
          <w:sz w:val="24"/>
        </w:rPr>
        <w:t xml:space="preserve"> </w:t>
      </w:r>
      <w:r w:rsidR="0006287F" w:rsidRPr="007C322A">
        <w:rPr>
          <w:sz w:val="24"/>
        </w:rPr>
        <w:t>Birmingham Health Partner (BHP)</w:t>
      </w:r>
      <w:r w:rsidR="00361D54" w:rsidRPr="007C322A">
        <w:rPr>
          <w:sz w:val="24"/>
        </w:rPr>
        <w:t xml:space="preserve">-based </w:t>
      </w:r>
      <w:r w:rsidRPr="007C322A">
        <w:rPr>
          <w:sz w:val="24"/>
        </w:rPr>
        <w:t>Investigator wishing to develop an investigator</w:t>
      </w:r>
      <w:r w:rsidR="00361D54" w:rsidRPr="007C322A">
        <w:rPr>
          <w:sz w:val="24"/>
        </w:rPr>
        <w:t>-</w:t>
      </w:r>
      <w:r w:rsidRPr="007C322A">
        <w:rPr>
          <w:sz w:val="24"/>
        </w:rPr>
        <w:t>led</w:t>
      </w:r>
      <w:r w:rsidR="0097507B" w:rsidRPr="007C322A">
        <w:rPr>
          <w:sz w:val="24"/>
        </w:rPr>
        <w:t xml:space="preserve"> clinical</w:t>
      </w:r>
      <w:r w:rsidRPr="007C322A">
        <w:rPr>
          <w:sz w:val="24"/>
        </w:rPr>
        <w:t xml:space="preserve"> trial with a </w:t>
      </w:r>
      <w:r w:rsidR="00364C59" w:rsidRPr="007C322A">
        <w:rPr>
          <w:sz w:val="24"/>
        </w:rPr>
        <w:t xml:space="preserve">UoB </w:t>
      </w:r>
      <w:r w:rsidRPr="007C322A">
        <w:rPr>
          <w:sz w:val="24"/>
        </w:rPr>
        <w:t>C</w:t>
      </w:r>
      <w:r w:rsidR="00C015C9" w:rsidRPr="007C322A">
        <w:rPr>
          <w:sz w:val="24"/>
        </w:rPr>
        <w:t xml:space="preserve">linical </w:t>
      </w:r>
      <w:r w:rsidRPr="007C322A">
        <w:rPr>
          <w:sz w:val="24"/>
        </w:rPr>
        <w:t>T</w:t>
      </w:r>
      <w:r w:rsidR="00C015C9" w:rsidRPr="007C322A">
        <w:rPr>
          <w:sz w:val="24"/>
        </w:rPr>
        <w:t xml:space="preserve">rials </w:t>
      </w:r>
      <w:r w:rsidRPr="007C322A">
        <w:rPr>
          <w:sz w:val="24"/>
        </w:rPr>
        <w:t>U</w:t>
      </w:r>
      <w:r w:rsidR="00C015C9" w:rsidRPr="007C322A">
        <w:rPr>
          <w:sz w:val="24"/>
        </w:rPr>
        <w:t>nit (CTU)</w:t>
      </w:r>
      <w:r w:rsidR="0097507B" w:rsidRPr="007C322A">
        <w:rPr>
          <w:sz w:val="24"/>
        </w:rPr>
        <w:t xml:space="preserve"> involving a BHP</w:t>
      </w:r>
      <w:r w:rsidR="0006287F" w:rsidRPr="007C322A">
        <w:rPr>
          <w:sz w:val="24"/>
        </w:rPr>
        <w:t xml:space="preserve"> </w:t>
      </w:r>
      <w:r w:rsidR="0097507B" w:rsidRPr="007C322A">
        <w:rPr>
          <w:sz w:val="24"/>
        </w:rPr>
        <w:t xml:space="preserve">NHS </w:t>
      </w:r>
      <w:r w:rsidR="00C015C9" w:rsidRPr="007C322A">
        <w:rPr>
          <w:sz w:val="24"/>
        </w:rPr>
        <w:t>Trust</w:t>
      </w:r>
      <w:r w:rsidR="0006740D" w:rsidRPr="007C322A">
        <w:rPr>
          <w:sz w:val="24"/>
        </w:rPr>
        <w:t xml:space="preserve"> as </w:t>
      </w:r>
      <w:r w:rsidR="00361D54" w:rsidRPr="007C322A">
        <w:rPr>
          <w:sz w:val="24"/>
        </w:rPr>
        <w:t xml:space="preserve">the </w:t>
      </w:r>
      <w:r w:rsidR="0006740D" w:rsidRPr="007C322A">
        <w:rPr>
          <w:sz w:val="24"/>
        </w:rPr>
        <w:t>lead site</w:t>
      </w:r>
      <w:r w:rsidR="0097507B" w:rsidRPr="007C322A">
        <w:rPr>
          <w:sz w:val="24"/>
        </w:rPr>
        <w:t>.</w:t>
      </w:r>
    </w:p>
    <w:p w14:paraId="126A6553" w14:textId="77777777" w:rsidR="0097507B" w:rsidRPr="007C322A" w:rsidRDefault="0097507B" w:rsidP="0097507B">
      <w:pPr>
        <w:rPr>
          <w:b/>
          <w:sz w:val="24"/>
        </w:rPr>
      </w:pPr>
      <w:r w:rsidRPr="007C322A">
        <w:rPr>
          <w:b/>
          <w:sz w:val="24"/>
        </w:rPr>
        <w:t>Steps for development of a funding application</w:t>
      </w:r>
      <w:r w:rsidR="00736CA1" w:rsidRPr="007C322A">
        <w:rPr>
          <w:b/>
          <w:sz w:val="24"/>
        </w:rPr>
        <w:t>:</w:t>
      </w:r>
    </w:p>
    <w:p w14:paraId="16BDD96D" w14:textId="165C8BD0" w:rsidR="003E217C" w:rsidRPr="007C322A" w:rsidRDefault="0097507B" w:rsidP="0097507B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>A</w:t>
      </w:r>
      <w:r w:rsidR="00BB51D2" w:rsidRPr="007C322A">
        <w:rPr>
          <w:sz w:val="24"/>
        </w:rPr>
        <w:t xml:space="preserve"> BHP</w:t>
      </w:r>
      <w:r w:rsidRPr="007C322A">
        <w:rPr>
          <w:sz w:val="24"/>
        </w:rPr>
        <w:t xml:space="preserve"> Inv</w:t>
      </w:r>
      <w:r w:rsidR="00361D54" w:rsidRPr="007C322A">
        <w:rPr>
          <w:sz w:val="24"/>
        </w:rPr>
        <w:t xml:space="preserve">estigator wishing to develop </w:t>
      </w:r>
      <w:proofErr w:type="gramStart"/>
      <w:r w:rsidR="00361D54" w:rsidRPr="007C322A">
        <w:rPr>
          <w:sz w:val="24"/>
        </w:rPr>
        <w:t>a</w:t>
      </w:r>
      <w:proofErr w:type="gramEnd"/>
      <w:r w:rsidR="00361D54" w:rsidRPr="007C322A">
        <w:rPr>
          <w:sz w:val="24"/>
        </w:rPr>
        <w:t xml:space="preserve"> ‘investigator-</w:t>
      </w:r>
      <w:r w:rsidRPr="007C322A">
        <w:rPr>
          <w:sz w:val="24"/>
        </w:rPr>
        <w:t xml:space="preserve">led clinical trial’ with a </w:t>
      </w:r>
      <w:r w:rsidR="00364C59" w:rsidRPr="007C322A">
        <w:rPr>
          <w:sz w:val="24"/>
        </w:rPr>
        <w:t xml:space="preserve">UoB </w:t>
      </w:r>
      <w:r w:rsidRPr="007C322A">
        <w:rPr>
          <w:sz w:val="24"/>
        </w:rPr>
        <w:t xml:space="preserve">CTU </w:t>
      </w:r>
      <w:r w:rsidR="003E217C" w:rsidRPr="007C322A">
        <w:rPr>
          <w:sz w:val="24"/>
        </w:rPr>
        <w:t xml:space="preserve">needs to contact </w:t>
      </w:r>
      <w:r w:rsidR="00361D54" w:rsidRPr="007C322A">
        <w:rPr>
          <w:sz w:val="24"/>
        </w:rPr>
        <w:t>the</w:t>
      </w:r>
      <w:r w:rsidR="003E217C" w:rsidRPr="007C322A">
        <w:rPr>
          <w:sz w:val="24"/>
        </w:rPr>
        <w:t xml:space="preserve"> CTU at the earliest opportunity</w:t>
      </w:r>
      <w:r w:rsidRPr="007C322A">
        <w:rPr>
          <w:sz w:val="24"/>
        </w:rPr>
        <w:t xml:space="preserve"> via the UoB </w:t>
      </w:r>
      <w:r w:rsidR="00361D54" w:rsidRPr="007C322A">
        <w:rPr>
          <w:sz w:val="24"/>
        </w:rPr>
        <w:t xml:space="preserve">CTU </w:t>
      </w:r>
      <w:r w:rsidRPr="007C322A">
        <w:rPr>
          <w:sz w:val="24"/>
        </w:rPr>
        <w:t>New Business process</w:t>
      </w:r>
      <w:r w:rsidR="003E217C" w:rsidRPr="007C322A">
        <w:rPr>
          <w:sz w:val="24"/>
        </w:rPr>
        <w:t>. Any investigator contacting the NHS partner directly</w:t>
      </w:r>
      <w:r w:rsidR="00364C59" w:rsidRPr="007C322A">
        <w:rPr>
          <w:sz w:val="24"/>
        </w:rPr>
        <w:t xml:space="preserve"> about a project which falls under this guideline</w:t>
      </w:r>
      <w:r w:rsidR="00A77D17" w:rsidRPr="007C322A">
        <w:rPr>
          <w:sz w:val="24"/>
        </w:rPr>
        <w:t xml:space="preserve"> </w:t>
      </w:r>
      <w:r w:rsidR="003E217C" w:rsidRPr="007C322A">
        <w:rPr>
          <w:sz w:val="24"/>
        </w:rPr>
        <w:t>will be re-directed to the CTU</w:t>
      </w:r>
      <w:r w:rsidRPr="007C322A">
        <w:rPr>
          <w:sz w:val="24"/>
        </w:rPr>
        <w:t xml:space="preserve"> via this route</w:t>
      </w:r>
      <w:r w:rsidR="004B379B" w:rsidRPr="007C322A">
        <w:rPr>
          <w:sz w:val="24"/>
        </w:rPr>
        <w:t xml:space="preserve"> for support.</w:t>
      </w:r>
      <w:r w:rsidR="00237554" w:rsidRPr="007C322A">
        <w:rPr>
          <w:sz w:val="24"/>
        </w:rPr>
        <w:t xml:space="preserve"> </w:t>
      </w:r>
      <w:r w:rsidR="00C015C9" w:rsidRPr="007C322A">
        <w:rPr>
          <w:sz w:val="24"/>
        </w:rPr>
        <w:t>See Appendix 1 for contact details.</w:t>
      </w:r>
    </w:p>
    <w:p w14:paraId="0C4AEDE3" w14:textId="77777777" w:rsidR="00723AE1" w:rsidRPr="007C322A" w:rsidRDefault="00723AE1" w:rsidP="00723AE1">
      <w:pPr>
        <w:pStyle w:val="ListParagraph"/>
        <w:rPr>
          <w:sz w:val="24"/>
        </w:rPr>
      </w:pPr>
    </w:p>
    <w:p w14:paraId="3194D54A" w14:textId="77777777" w:rsidR="003E217C" w:rsidRPr="007C322A" w:rsidRDefault="004B379B" w:rsidP="0097507B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>Investigator c</w:t>
      </w:r>
      <w:r w:rsidR="003E217C" w:rsidRPr="007C322A">
        <w:rPr>
          <w:sz w:val="24"/>
        </w:rPr>
        <w:t>ontact with the CTU will be initiated by the completion of a New Business Request form</w:t>
      </w:r>
      <w:r w:rsidR="00A77D17" w:rsidRPr="007C322A">
        <w:rPr>
          <w:sz w:val="24"/>
        </w:rPr>
        <w:t xml:space="preserve"> and the </w:t>
      </w:r>
      <w:r w:rsidR="00364C59" w:rsidRPr="007C322A">
        <w:rPr>
          <w:sz w:val="24"/>
        </w:rPr>
        <w:t xml:space="preserve">UoB CTU </w:t>
      </w:r>
      <w:r w:rsidR="003E217C" w:rsidRPr="007C322A">
        <w:rPr>
          <w:sz w:val="24"/>
        </w:rPr>
        <w:t>New Business process will be followed.</w:t>
      </w:r>
      <w:r w:rsidR="00C015C9" w:rsidRPr="007C322A">
        <w:rPr>
          <w:sz w:val="24"/>
        </w:rPr>
        <w:t xml:space="preserve"> See Appendix 1 for New Business Request form.</w:t>
      </w:r>
    </w:p>
    <w:p w14:paraId="35C737B9" w14:textId="77777777" w:rsidR="003E217C" w:rsidRPr="007C322A" w:rsidRDefault="003E217C" w:rsidP="003E217C">
      <w:pPr>
        <w:pStyle w:val="ListParagraph"/>
        <w:rPr>
          <w:sz w:val="24"/>
        </w:rPr>
      </w:pPr>
    </w:p>
    <w:p w14:paraId="36B184C1" w14:textId="628A36C7" w:rsidR="00A77D17" w:rsidRPr="007C322A" w:rsidRDefault="00364C59" w:rsidP="006B3832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 xml:space="preserve">Upon </w:t>
      </w:r>
      <w:r w:rsidR="00361D54" w:rsidRPr="007C322A">
        <w:rPr>
          <w:sz w:val="24"/>
        </w:rPr>
        <w:t xml:space="preserve">CTU </w:t>
      </w:r>
      <w:r w:rsidRPr="007C322A">
        <w:rPr>
          <w:sz w:val="24"/>
        </w:rPr>
        <w:t xml:space="preserve">acceptance of the proposal for development, a CTU representative </w:t>
      </w:r>
      <w:r w:rsidR="003E217C" w:rsidRPr="007C322A">
        <w:rPr>
          <w:sz w:val="24"/>
        </w:rPr>
        <w:t>will email the lead Trust</w:t>
      </w:r>
      <w:r w:rsidR="00736CA1" w:rsidRPr="007C322A">
        <w:rPr>
          <w:sz w:val="24"/>
        </w:rPr>
        <w:t xml:space="preserve"> </w:t>
      </w:r>
      <w:r w:rsidR="0006287F" w:rsidRPr="007C322A">
        <w:rPr>
          <w:sz w:val="24"/>
        </w:rPr>
        <w:t xml:space="preserve">a copy of </w:t>
      </w:r>
      <w:r w:rsidR="00237554" w:rsidRPr="007C322A">
        <w:rPr>
          <w:sz w:val="24"/>
        </w:rPr>
        <w:t xml:space="preserve">the </w:t>
      </w:r>
      <w:r w:rsidR="00361D54" w:rsidRPr="007C322A">
        <w:rPr>
          <w:sz w:val="24"/>
        </w:rPr>
        <w:t xml:space="preserve">CTU </w:t>
      </w:r>
      <w:r w:rsidR="00237554" w:rsidRPr="007C322A">
        <w:rPr>
          <w:sz w:val="24"/>
        </w:rPr>
        <w:t xml:space="preserve">New Business </w:t>
      </w:r>
      <w:r w:rsidR="00C604F0" w:rsidRPr="007C322A">
        <w:rPr>
          <w:sz w:val="24"/>
        </w:rPr>
        <w:t xml:space="preserve">Request </w:t>
      </w:r>
      <w:r w:rsidR="00237554" w:rsidRPr="007C322A">
        <w:rPr>
          <w:sz w:val="24"/>
        </w:rPr>
        <w:t>form</w:t>
      </w:r>
      <w:r w:rsidR="009E192A" w:rsidRPr="007C322A">
        <w:rPr>
          <w:sz w:val="24"/>
        </w:rPr>
        <w:t xml:space="preserve"> (UHB – </w:t>
      </w:r>
      <w:hyperlink r:id="rId10" w:history="1">
        <w:r w:rsidR="009E192A" w:rsidRPr="007C322A">
          <w:rPr>
            <w:rStyle w:val="Hyperlink"/>
            <w:sz w:val="24"/>
          </w:rPr>
          <w:t>RAS@uhb.nhs.uk</w:t>
        </w:r>
      </w:hyperlink>
      <w:r w:rsidR="009E192A" w:rsidRPr="007C322A">
        <w:rPr>
          <w:sz w:val="24"/>
        </w:rPr>
        <w:t xml:space="preserve">, </w:t>
      </w:r>
      <w:r w:rsidR="00C015C9" w:rsidRPr="007C322A">
        <w:rPr>
          <w:sz w:val="24"/>
        </w:rPr>
        <w:t xml:space="preserve">BWCH - </w:t>
      </w:r>
      <w:hyperlink r:id="rId11" w:history="1">
        <w:r w:rsidR="004A0CE9" w:rsidRPr="007C322A">
          <w:rPr>
            <w:rStyle w:val="Hyperlink"/>
            <w:sz w:val="24"/>
          </w:rPr>
          <w:t>Bwc.research@nhs.net</w:t>
        </w:r>
      </w:hyperlink>
      <w:r w:rsidR="00A67135" w:rsidRPr="007C322A">
        <w:rPr>
          <w:sz w:val="24"/>
        </w:rPr>
        <w:t>)</w:t>
      </w:r>
      <w:r w:rsidR="0097507B" w:rsidRPr="007C322A">
        <w:rPr>
          <w:sz w:val="24"/>
        </w:rPr>
        <w:t xml:space="preserve"> </w:t>
      </w:r>
    </w:p>
    <w:p w14:paraId="533EC411" w14:textId="77777777" w:rsidR="006B3832" w:rsidRPr="007C322A" w:rsidRDefault="00A77D17" w:rsidP="00DD0934">
      <w:pPr>
        <w:spacing w:after="0"/>
        <w:ind w:firstLine="720"/>
        <w:rPr>
          <w:sz w:val="24"/>
        </w:rPr>
      </w:pPr>
      <w:r w:rsidRPr="007C322A">
        <w:rPr>
          <w:sz w:val="24"/>
        </w:rPr>
        <w:t>The email should contain the following information</w:t>
      </w:r>
    </w:p>
    <w:p w14:paraId="29F4A5DB" w14:textId="77777777" w:rsidR="006B3832" w:rsidRPr="007C322A" w:rsidRDefault="006B3832" w:rsidP="00DD0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C322A">
        <w:rPr>
          <w:sz w:val="24"/>
        </w:rPr>
        <w:t>Title of email – lead NHS trust support</w:t>
      </w:r>
    </w:p>
    <w:p w14:paraId="298B88B1" w14:textId="77777777" w:rsidR="00A77D17" w:rsidRPr="007C322A" w:rsidRDefault="00A77D17" w:rsidP="00DD0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C322A">
        <w:rPr>
          <w:sz w:val="24"/>
        </w:rPr>
        <w:t>Funder</w:t>
      </w:r>
      <w:r w:rsidR="00237554" w:rsidRPr="007C322A">
        <w:rPr>
          <w:sz w:val="24"/>
        </w:rPr>
        <w:t>,</w:t>
      </w:r>
      <w:r w:rsidRPr="007C322A">
        <w:rPr>
          <w:sz w:val="24"/>
        </w:rPr>
        <w:t xml:space="preserve"> expected scheme and grant deadline </w:t>
      </w:r>
    </w:p>
    <w:p w14:paraId="6907C8BD" w14:textId="77777777" w:rsidR="00A77D17" w:rsidRPr="007C322A" w:rsidRDefault="00A77D17" w:rsidP="00DD0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C322A">
        <w:rPr>
          <w:sz w:val="24"/>
        </w:rPr>
        <w:t>CI name and contact details</w:t>
      </w:r>
    </w:p>
    <w:p w14:paraId="6AACDDB7" w14:textId="77777777" w:rsidR="00A77D17" w:rsidRPr="007C322A" w:rsidRDefault="00361D54" w:rsidP="00DD0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C322A">
        <w:rPr>
          <w:sz w:val="24"/>
        </w:rPr>
        <w:t xml:space="preserve">Completed CTU </w:t>
      </w:r>
      <w:r w:rsidR="00237554" w:rsidRPr="007C322A">
        <w:rPr>
          <w:sz w:val="24"/>
        </w:rPr>
        <w:t>N</w:t>
      </w:r>
      <w:r w:rsidR="00A77D17" w:rsidRPr="007C322A">
        <w:rPr>
          <w:sz w:val="24"/>
        </w:rPr>
        <w:t xml:space="preserve">ew </w:t>
      </w:r>
      <w:r w:rsidR="00C604F0" w:rsidRPr="007C322A">
        <w:rPr>
          <w:sz w:val="24"/>
        </w:rPr>
        <w:t>B</w:t>
      </w:r>
      <w:r w:rsidR="00A77D17" w:rsidRPr="007C322A">
        <w:rPr>
          <w:sz w:val="24"/>
        </w:rPr>
        <w:t>usiness</w:t>
      </w:r>
      <w:r w:rsidR="00C604F0" w:rsidRPr="007C322A">
        <w:rPr>
          <w:sz w:val="24"/>
        </w:rPr>
        <w:t xml:space="preserve"> Request</w:t>
      </w:r>
      <w:r w:rsidR="00A77D17" w:rsidRPr="007C322A">
        <w:rPr>
          <w:sz w:val="24"/>
        </w:rPr>
        <w:t xml:space="preserve"> form</w:t>
      </w:r>
    </w:p>
    <w:p w14:paraId="04C29445" w14:textId="77777777" w:rsidR="00237554" w:rsidRPr="007C322A" w:rsidRDefault="00237554" w:rsidP="00DD0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C322A">
        <w:rPr>
          <w:sz w:val="24"/>
        </w:rPr>
        <w:t>Name of proposed sponsor</w:t>
      </w:r>
      <w:bookmarkStart w:id="0" w:name="_GoBack"/>
      <w:bookmarkEnd w:id="0"/>
    </w:p>
    <w:p w14:paraId="37BEC5ED" w14:textId="77777777" w:rsidR="00142BBF" w:rsidRPr="007C322A" w:rsidRDefault="00142BBF" w:rsidP="00DD0934">
      <w:pPr>
        <w:pStyle w:val="ListParagraph"/>
        <w:rPr>
          <w:sz w:val="24"/>
        </w:rPr>
      </w:pPr>
    </w:p>
    <w:p w14:paraId="2CBBEB0B" w14:textId="77777777" w:rsidR="00A77D17" w:rsidRPr="007C322A" w:rsidRDefault="00723AE1" w:rsidP="00DD0934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 xml:space="preserve">The BHP NHS Partner will undertake initial review </w:t>
      </w:r>
      <w:r w:rsidR="006B3832" w:rsidRPr="007C322A">
        <w:rPr>
          <w:sz w:val="24"/>
        </w:rPr>
        <w:t xml:space="preserve">and </w:t>
      </w:r>
      <w:r w:rsidR="001B1FBD" w:rsidRPr="007C322A">
        <w:rPr>
          <w:sz w:val="24"/>
        </w:rPr>
        <w:t xml:space="preserve">will </w:t>
      </w:r>
      <w:r w:rsidR="0097507B" w:rsidRPr="007C322A">
        <w:rPr>
          <w:sz w:val="24"/>
        </w:rPr>
        <w:t xml:space="preserve">then </w:t>
      </w:r>
      <w:r w:rsidR="001B1FBD" w:rsidRPr="007C322A">
        <w:rPr>
          <w:sz w:val="24"/>
        </w:rPr>
        <w:t>indicate</w:t>
      </w:r>
      <w:r w:rsidRPr="007C322A">
        <w:rPr>
          <w:sz w:val="24"/>
        </w:rPr>
        <w:t xml:space="preserve"> </w:t>
      </w:r>
      <w:r w:rsidR="0097507B" w:rsidRPr="007C322A">
        <w:rPr>
          <w:sz w:val="24"/>
        </w:rPr>
        <w:t xml:space="preserve">if they provide </w:t>
      </w:r>
      <w:r w:rsidRPr="007C322A">
        <w:rPr>
          <w:sz w:val="24"/>
        </w:rPr>
        <w:t>‘support in principle’</w:t>
      </w:r>
      <w:r w:rsidR="00DD0934" w:rsidRPr="007C322A">
        <w:rPr>
          <w:sz w:val="24"/>
        </w:rPr>
        <w:t xml:space="preserve"> of the grant application.</w:t>
      </w:r>
    </w:p>
    <w:p w14:paraId="4034C596" w14:textId="77777777" w:rsidR="00723AE1" w:rsidRPr="007C322A" w:rsidRDefault="00723AE1" w:rsidP="003E217C">
      <w:pPr>
        <w:pStyle w:val="ListParagraph"/>
        <w:rPr>
          <w:sz w:val="24"/>
        </w:rPr>
      </w:pPr>
    </w:p>
    <w:p w14:paraId="438CD4FF" w14:textId="77777777" w:rsidR="00827FE2" w:rsidRPr="007C322A" w:rsidRDefault="00723AE1" w:rsidP="0097507B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>The CTU will work with the Inv</w:t>
      </w:r>
      <w:r w:rsidR="005E4D5F" w:rsidRPr="007C322A">
        <w:rPr>
          <w:sz w:val="24"/>
        </w:rPr>
        <w:t>estigator to develop the trial</w:t>
      </w:r>
      <w:r w:rsidR="00BE6C31" w:rsidRPr="007C322A">
        <w:rPr>
          <w:sz w:val="24"/>
        </w:rPr>
        <w:t xml:space="preserve"> and funding application</w:t>
      </w:r>
      <w:r w:rsidR="005E4D5F" w:rsidRPr="007C322A">
        <w:rPr>
          <w:sz w:val="24"/>
        </w:rPr>
        <w:t>.</w:t>
      </w:r>
    </w:p>
    <w:p w14:paraId="0CD41BBF" w14:textId="77777777" w:rsidR="00827FE2" w:rsidRPr="007C322A" w:rsidRDefault="00827FE2" w:rsidP="00827FE2">
      <w:pPr>
        <w:pStyle w:val="ListParagraph"/>
        <w:rPr>
          <w:sz w:val="24"/>
        </w:rPr>
      </w:pPr>
    </w:p>
    <w:p w14:paraId="52E57A1D" w14:textId="537CBA81" w:rsidR="008E6461" w:rsidRPr="00037638" w:rsidRDefault="008E6461" w:rsidP="004D4783">
      <w:pPr>
        <w:pStyle w:val="ListParagraph"/>
        <w:numPr>
          <w:ilvl w:val="0"/>
          <w:numId w:val="2"/>
        </w:numPr>
        <w:rPr>
          <w:sz w:val="24"/>
        </w:rPr>
      </w:pPr>
      <w:r w:rsidRPr="008E6461">
        <w:rPr>
          <w:sz w:val="24"/>
        </w:rPr>
        <w:t>As soon as possible, the CTU will provide a trial synopsis and preliminary list of all expected investigations/procedures to the Trust on the Costing template</w:t>
      </w:r>
      <w:r w:rsidR="00BA4359">
        <w:rPr>
          <w:sz w:val="24"/>
        </w:rPr>
        <w:t xml:space="preserve">, </w:t>
      </w:r>
      <w:r w:rsidR="004D4783">
        <w:rPr>
          <w:sz w:val="24"/>
        </w:rPr>
        <w:t xml:space="preserve">by using the </w:t>
      </w:r>
      <w:r w:rsidR="004D4783" w:rsidRPr="004D4783">
        <w:rPr>
          <w:sz w:val="24"/>
        </w:rPr>
        <w:t>Schedule of Events Cost Attribution Tool (SoECAT</w:t>
      </w:r>
      <w:r w:rsidR="004D4783">
        <w:rPr>
          <w:sz w:val="24"/>
        </w:rPr>
        <w:t xml:space="preserve">, via the link: </w:t>
      </w:r>
      <w:hyperlink r:id="rId12" w:history="1">
        <w:r w:rsidR="004D4783" w:rsidRPr="00B85CEB">
          <w:rPr>
            <w:rStyle w:val="Hyperlink"/>
            <w:sz w:val="24"/>
          </w:rPr>
          <w:t>https://www.nihr.ac.uk/funding-and-support/study-support-service/resources/excess-treatment-costs.htm</w:t>
        </w:r>
      </w:hyperlink>
      <w:r w:rsidR="004D4783">
        <w:rPr>
          <w:sz w:val="24"/>
        </w:rPr>
        <w:t xml:space="preserve"> </w:t>
      </w:r>
      <w:r w:rsidR="004D4783" w:rsidRPr="004D4783">
        <w:rPr>
          <w:sz w:val="24"/>
        </w:rPr>
        <w:t>)</w:t>
      </w:r>
      <w:r w:rsidRPr="008E6461">
        <w:rPr>
          <w:sz w:val="24"/>
        </w:rPr>
        <w:t xml:space="preserve">. </w:t>
      </w:r>
      <w:r w:rsidRPr="008E6461">
        <w:rPr>
          <w:sz w:val="24"/>
          <w:u w:val="single"/>
        </w:rPr>
        <w:t>Investigators are advised not to obtain costs independently.</w:t>
      </w:r>
    </w:p>
    <w:p w14:paraId="3FE24C4F" w14:textId="77777777" w:rsidR="00037638" w:rsidRPr="00037638" w:rsidRDefault="00037638" w:rsidP="00037638">
      <w:pPr>
        <w:pStyle w:val="ListParagraph"/>
        <w:rPr>
          <w:sz w:val="24"/>
        </w:rPr>
      </w:pPr>
    </w:p>
    <w:p w14:paraId="488A80A1" w14:textId="151A449D" w:rsidR="008E6461" w:rsidRPr="008E6461" w:rsidRDefault="008E6461" w:rsidP="008E6461">
      <w:pPr>
        <w:pStyle w:val="ListParagraph"/>
        <w:numPr>
          <w:ilvl w:val="0"/>
          <w:numId w:val="2"/>
        </w:numPr>
        <w:rPr>
          <w:sz w:val="24"/>
        </w:rPr>
      </w:pPr>
      <w:r w:rsidRPr="008E6461">
        <w:rPr>
          <w:sz w:val="24"/>
        </w:rPr>
        <w:t xml:space="preserve">The Trust R&amp;D will verify if all investigations/procedures are routine within 5 working days of receipt of synopsis and costing template. This will be for the basic level investigation unless otherwise specified and is subject to final agreement (step 8).  </w:t>
      </w:r>
    </w:p>
    <w:p w14:paraId="42B6BA19" w14:textId="77777777" w:rsidR="008E6461" w:rsidRDefault="008E6461" w:rsidP="008E6461">
      <w:pPr>
        <w:ind w:left="644"/>
        <w:rPr>
          <w:sz w:val="24"/>
        </w:rPr>
      </w:pPr>
      <w:r w:rsidRPr="008E6461">
        <w:rPr>
          <w:sz w:val="24"/>
        </w:rPr>
        <w:t xml:space="preserve">The CTU will be notified by the Trust R&amp;D if any non-routine investigations/procedures that require further referral to NHS and will take longer than 5 working days. </w:t>
      </w:r>
    </w:p>
    <w:p w14:paraId="2830ADB8" w14:textId="770E28AC" w:rsidR="008E6461" w:rsidRPr="008E6461" w:rsidRDefault="008E6461" w:rsidP="008E6461">
      <w:pPr>
        <w:ind w:left="644"/>
        <w:rPr>
          <w:sz w:val="24"/>
        </w:rPr>
      </w:pPr>
      <w:r w:rsidRPr="008E6461">
        <w:rPr>
          <w:sz w:val="24"/>
        </w:rPr>
        <w:t>If queries are raised by the Trust R&amp;D on specific investigations, the CTU must respond within 5 working days.”</w:t>
      </w:r>
    </w:p>
    <w:p w14:paraId="2308F8A1" w14:textId="77777777" w:rsidR="00827FE2" w:rsidRPr="007C322A" w:rsidRDefault="00827FE2" w:rsidP="0097507B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 xml:space="preserve">Upon grant award the </w:t>
      </w:r>
      <w:r w:rsidR="00DD0934" w:rsidRPr="007C322A">
        <w:rPr>
          <w:sz w:val="24"/>
        </w:rPr>
        <w:t xml:space="preserve">UoB </w:t>
      </w:r>
      <w:r w:rsidRPr="007C322A">
        <w:rPr>
          <w:sz w:val="24"/>
        </w:rPr>
        <w:t>CTU will info</w:t>
      </w:r>
      <w:r w:rsidR="005A624F" w:rsidRPr="007C322A">
        <w:rPr>
          <w:sz w:val="24"/>
        </w:rPr>
        <w:t xml:space="preserve">rm the BHP NHS </w:t>
      </w:r>
      <w:r w:rsidR="00C150E6" w:rsidRPr="007C322A">
        <w:rPr>
          <w:sz w:val="24"/>
        </w:rPr>
        <w:t xml:space="preserve">Trust </w:t>
      </w:r>
      <w:r w:rsidR="005A624F" w:rsidRPr="007C322A">
        <w:rPr>
          <w:sz w:val="24"/>
        </w:rPr>
        <w:t>of the outcome</w:t>
      </w:r>
      <w:r w:rsidR="00CF4249" w:rsidRPr="007C322A">
        <w:rPr>
          <w:sz w:val="24"/>
        </w:rPr>
        <w:t xml:space="preserve"> via email</w:t>
      </w:r>
      <w:r w:rsidR="0097507B" w:rsidRPr="007C322A">
        <w:rPr>
          <w:sz w:val="24"/>
        </w:rPr>
        <w:t xml:space="preserve">. Any changes to the design and </w:t>
      </w:r>
      <w:r w:rsidR="005A624F" w:rsidRPr="007C322A">
        <w:rPr>
          <w:sz w:val="24"/>
        </w:rPr>
        <w:t xml:space="preserve">budget </w:t>
      </w:r>
      <w:r w:rsidR="0097507B" w:rsidRPr="007C322A">
        <w:rPr>
          <w:sz w:val="24"/>
        </w:rPr>
        <w:t xml:space="preserve">impacting the NHS </w:t>
      </w:r>
      <w:r w:rsidR="00C150E6" w:rsidRPr="007C322A">
        <w:rPr>
          <w:sz w:val="24"/>
        </w:rPr>
        <w:t>Trust</w:t>
      </w:r>
      <w:r w:rsidR="0097507B" w:rsidRPr="007C322A">
        <w:rPr>
          <w:sz w:val="24"/>
        </w:rPr>
        <w:t xml:space="preserve">, </w:t>
      </w:r>
      <w:r w:rsidR="005A624F" w:rsidRPr="007C322A">
        <w:rPr>
          <w:sz w:val="24"/>
        </w:rPr>
        <w:t xml:space="preserve">requested by </w:t>
      </w:r>
      <w:r w:rsidR="0097507B" w:rsidRPr="007C322A">
        <w:rPr>
          <w:sz w:val="24"/>
        </w:rPr>
        <w:t xml:space="preserve">the </w:t>
      </w:r>
      <w:r w:rsidR="005A624F" w:rsidRPr="007C322A">
        <w:rPr>
          <w:sz w:val="24"/>
        </w:rPr>
        <w:t>funder</w:t>
      </w:r>
      <w:r w:rsidR="0097507B" w:rsidRPr="007C322A">
        <w:rPr>
          <w:sz w:val="24"/>
        </w:rPr>
        <w:t xml:space="preserve"> or </w:t>
      </w:r>
      <w:r w:rsidR="00371953" w:rsidRPr="007C322A">
        <w:rPr>
          <w:sz w:val="24"/>
        </w:rPr>
        <w:t>in response to reviewers comments</w:t>
      </w:r>
      <w:r w:rsidR="0097507B" w:rsidRPr="007C322A">
        <w:rPr>
          <w:sz w:val="24"/>
        </w:rPr>
        <w:t>,</w:t>
      </w:r>
      <w:r w:rsidR="00371953" w:rsidRPr="007C322A">
        <w:rPr>
          <w:sz w:val="24"/>
        </w:rPr>
        <w:t xml:space="preserve"> </w:t>
      </w:r>
      <w:r w:rsidR="0097507B" w:rsidRPr="007C322A">
        <w:rPr>
          <w:sz w:val="24"/>
        </w:rPr>
        <w:t xml:space="preserve">will be </w:t>
      </w:r>
      <w:r w:rsidR="005A624F" w:rsidRPr="007C322A">
        <w:rPr>
          <w:sz w:val="24"/>
        </w:rPr>
        <w:t xml:space="preserve">discussed and </w:t>
      </w:r>
      <w:r w:rsidR="00371953" w:rsidRPr="007C322A">
        <w:rPr>
          <w:sz w:val="24"/>
        </w:rPr>
        <w:t>agreed</w:t>
      </w:r>
      <w:r w:rsidR="0097507B" w:rsidRPr="007C322A">
        <w:rPr>
          <w:sz w:val="24"/>
        </w:rPr>
        <w:t xml:space="preserve"> prior to response to the funder</w:t>
      </w:r>
      <w:r w:rsidR="00371953" w:rsidRPr="007C322A">
        <w:rPr>
          <w:sz w:val="24"/>
        </w:rPr>
        <w:t>.</w:t>
      </w:r>
      <w:r w:rsidR="00CF4249" w:rsidRPr="007C322A">
        <w:rPr>
          <w:sz w:val="24"/>
        </w:rPr>
        <w:t xml:space="preserve"> </w:t>
      </w:r>
    </w:p>
    <w:p w14:paraId="2A36F3AF" w14:textId="77777777" w:rsidR="00827FE2" w:rsidRPr="007C322A" w:rsidRDefault="00827FE2" w:rsidP="00827FE2">
      <w:pPr>
        <w:pStyle w:val="ListParagraph"/>
        <w:rPr>
          <w:sz w:val="24"/>
        </w:rPr>
      </w:pPr>
    </w:p>
    <w:p w14:paraId="192F4716" w14:textId="77777777" w:rsidR="005E4D5F" w:rsidRDefault="00371953" w:rsidP="00E6134E">
      <w:pPr>
        <w:pStyle w:val="ListParagraph"/>
        <w:numPr>
          <w:ilvl w:val="0"/>
          <w:numId w:val="2"/>
        </w:numPr>
        <w:rPr>
          <w:sz w:val="24"/>
        </w:rPr>
      </w:pPr>
      <w:r w:rsidRPr="007C322A">
        <w:rPr>
          <w:sz w:val="24"/>
        </w:rPr>
        <w:t xml:space="preserve">Award accepted and award set up </w:t>
      </w:r>
      <w:r w:rsidR="009941F3" w:rsidRPr="007C322A">
        <w:rPr>
          <w:sz w:val="24"/>
        </w:rPr>
        <w:t>process initiated.</w:t>
      </w:r>
    </w:p>
    <w:p w14:paraId="1661F5A5" w14:textId="77777777" w:rsidR="007C322A" w:rsidRPr="007C322A" w:rsidRDefault="007C322A" w:rsidP="007C322A">
      <w:pPr>
        <w:pStyle w:val="ListParagraph"/>
        <w:rPr>
          <w:sz w:val="24"/>
        </w:rPr>
      </w:pPr>
    </w:p>
    <w:p w14:paraId="48DF16C7" w14:textId="77777777" w:rsidR="004C2F27" w:rsidRDefault="007C322A">
      <w:pPr>
        <w:rPr>
          <w:sz w:val="24"/>
        </w:rPr>
        <w:sectPr w:rsidR="004C2F27" w:rsidSect="00361D54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14:paraId="09A7C0D5" w14:textId="77777777" w:rsidR="004C2F27" w:rsidRPr="006A0931" w:rsidRDefault="004C2F27" w:rsidP="00B63330">
      <w:pPr>
        <w:spacing w:after="0"/>
        <w:rPr>
          <w:sz w:val="32"/>
        </w:rPr>
      </w:pPr>
      <w:r w:rsidRPr="006A0931">
        <w:rPr>
          <w:sz w:val="32"/>
        </w:rPr>
        <w:lastRenderedPageBreak/>
        <w:t>New Business Proposal Form</w:t>
      </w:r>
    </w:p>
    <w:p w14:paraId="039D6D2C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3227F" wp14:editId="06AF439F">
                <wp:simplePos x="0" y="0"/>
                <wp:positionH relativeFrom="column">
                  <wp:posOffset>1990725</wp:posOffset>
                </wp:positionH>
                <wp:positionV relativeFrom="paragraph">
                  <wp:posOffset>220980</wp:posOffset>
                </wp:positionV>
                <wp:extent cx="379095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9BEA" w14:textId="77777777" w:rsidR="004C2F27" w:rsidRDefault="004C2F27" w:rsidP="00B35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7.4pt;width:298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NdIQIAAEQEAAAOAAAAZHJzL2Uyb0RvYy54bWysU9tu2zAMfR+wfxD0vtjxkqY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">
                <v:textbox>
                  <w:txbxContent>
                    <w:p w14:paraId="670E9BEA" w14:textId="77777777" w:rsidR="004C2F27" w:rsidRDefault="004C2F27" w:rsidP="00B35BF2"/>
                  </w:txbxContent>
                </v:textbox>
              </v:shape>
            </w:pict>
          </mc:Fallback>
        </mc:AlternateContent>
      </w:r>
    </w:p>
    <w:p w14:paraId="4971D087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Name of Chief Investigator (CI):</w:t>
      </w:r>
    </w:p>
    <w:p w14:paraId="2E59B6F1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1EA4E" wp14:editId="06466704">
                <wp:simplePos x="0" y="0"/>
                <wp:positionH relativeFrom="column">
                  <wp:posOffset>1990725</wp:posOffset>
                </wp:positionH>
                <wp:positionV relativeFrom="paragraph">
                  <wp:posOffset>175260</wp:posOffset>
                </wp:positionV>
                <wp:extent cx="379095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3DD2" w14:textId="77777777" w:rsidR="004C2F27" w:rsidRDefault="004C2F27" w:rsidP="00B35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75pt;margin-top:13.8pt;width:29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DxJA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">
                <v:textbox>
                  <w:txbxContent>
                    <w:p w14:paraId="36803DD2" w14:textId="77777777" w:rsidR="004C2F27" w:rsidRDefault="004C2F27" w:rsidP="00B35BF2"/>
                  </w:txbxContent>
                </v:textbox>
              </v:shape>
            </w:pict>
          </mc:Fallback>
        </mc:AlternateContent>
      </w:r>
    </w:p>
    <w:p w14:paraId="42CC049B" w14:textId="77777777" w:rsidR="004C2F27" w:rsidRDefault="004C2F27" w:rsidP="00B35BF2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Department:</w:t>
      </w:r>
    </w:p>
    <w:p w14:paraId="27D98BF9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AAC2A" wp14:editId="26DBAB70">
                <wp:simplePos x="0" y="0"/>
                <wp:positionH relativeFrom="column">
                  <wp:posOffset>1990725</wp:posOffset>
                </wp:positionH>
                <wp:positionV relativeFrom="paragraph">
                  <wp:posOffset>167640</wp:posOffset>
                </wp:positionV>
                <wp:extent cx="379095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64A6" w14:textId="77777777" w:rsidR="004C2F27" w:rsidRDefault="004C2F27" w:rsidP="00B35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75pt;margin-top:13.2pt;width:29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">
                <v:textbox>
                  <w:txbxContent>
                    <w:p w14:paraId="70D064A6" w14:textId="77777777" w:rsidR="004C2F27" w:rsidRDefault="004C2F27" w:rsidP="00B35BF2"/>
                  </w:txbxContent>
                </v:textbox>
              </v:shape>
            </w:pict>
          </mc:Fallback>
        </mc:AlternateContent>
      </w:r>
    </w:p>
    <w:p w14:paraId="5FDB84E1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Organisation:</w:t>
      </w:r>
    </w:p>
    <w:p w14:paraId="03859923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CBBE8" wp14:editId="1ED1936B">
                <wp:simplePos x="0" y="0"/>
                <wp:positionH relativeFrom="column">
                  <wp:posOffset>1981200</wp:posOffset>
                </wp:positionH>
                <wp:positionV relativeFrom="paragraph">
                  <wp:posOffset>159385</wp:posOffset>
                </wp:positionV>
                <wp:extent cx="379095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1976" w14:textId="77777777" w:rsidR="004C2F27" w:rsidRDefault="004C2F27" w:rsidP="00A5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pt;margin-top:12.55pt;width:29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T5JQIAAEw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">
                <v:textbox>
                  <w:txbxContent>
                    <w:p w14:paraId="05B21976" w14:textId="77777777" w:rsidR="004C2F27" w:rsidRDefault="004C2F27" w:rsidP="00A565C7"/>
                  </w:txbxContent>
                </v:textbox>
              </v:shape>
            </w:pict>
          </mc:Fallback>
        </mc:AlternateContent>
      </w:r>
    </w:p>
    <w:p w14:paraId="37508EAF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Work telephone number of CI:</w:t>
      </w:r>
    </w:p>
    <w:p w14:paraId="287EA78B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12511" wp14:editId="51C7FC07">
                <wp:simplePos x="0" y="0"/>
                <wp:positionH relativeFrom="column">
                  <wp:posOffset>1981200</wp:posOffset>
                </wp:positionH>
                <wp:positionV relativeFrom="paragraph">
                  <wp:posOffset>160655</wp:posOffset>
                </wp:positionV>
                <wp:extent cx="3790950" cy="2762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7F96" w14:textId="77777777" w:rsidR="004C2F27" w:rsidRDefault="004C2F27" w:rsidP="00A5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6pt;margin-top:12.65pt;width:29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Ss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">
                <v:textbox>
                  <w:txbxContent>
                    <w:p w14:paraId="1C877F96" w14:textId="77777777" w:rsidR="004C2F27" w:rsidRDefault="004C2F27" w:rsidP="00A565C7"/>
                  </w:txbxContent>
                </v:textbox>
              </v:shape>
            </w:pict>
          </mc:Fallback>
        </mc:AlternateContent>
      </w:r>
    </w:p>
    <w:p w14:paraId="1DEE3C6A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Work email address of CI:</w:t>
      </w:r>
    </w:p>
    <w:p w14:paraId="57907BD5" w14:textId="77777777" w:rsidR="004C2F27" w:rsidRDefault="004C2F2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</w:p>
    <w:p w14:paraId="5CEB859A" w14:textId="77777777" w:rsidR="004C2F27" w:rsidRDefault="004C2F27" w:rsidP="0066072E">
      <w:pPr>
        <w:pStyle w:val="NumberlistforSOPs"/>
        <w:numPr>
          <w:ilvl w:val="0"/>
          <w:numId w:val="0"/>
        </w:numPr>
        <w:rPr>
          <w:b w:val="0"/>
          <w:sz w:val="22"/>
          <w:szCs w:val="22"/>
        </w:rPr>
      </w:pPr>
      <w:r w:rsidRPr="00C10246">
        <w:rPr>
          <w:sz w:val="22"/>
          <w:szCs w:val="22"/>
        </w:rPr>
        <w:t>Have you spoken to any staff at</w:t>
      </w:r>
      <w:r>
        <w:rPr>
          <w:b w:val="0"/>
          <w:sz w:val="22"/>
          <w:szCs w:val="22"/>
        </w:rPr>
        <w:tab/>
        <w:t>BCTU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No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5377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ab/>
        <w:t>Yes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29052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  <w:proofErr w:type="gramEnd"/>
        </w:sdtContent>
      </w:sdt>
    </w:p>
    <w:p w14:paraId="52713C03" w14:textId="77777777" w:rsidR="004C2F27" w:rsidRDefault="004C2F27" w:rsidP="0066072E">
      <w:pPr>
        <w:pStyle w:val="NumberlistforSOPs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CRCTU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No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202297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ab/>
        <w:t>Yes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23194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</w:p>
    <w:p w14:paraId="5D181B7A" w14:textId="77777777" w:rsidR="004C2F27" w:rsidRPr="004F27FA" w:rsidRDefault="004C2F27" w:rsidP="0066072E">
      <w:pPr>
        <w:pStyle w:val="NumberlistforSOPs"/>
        <w:numPr>
          <w:ilvl w:val="0"/>
          <w:numId w:val="0"/>
        </w:numPr>
      </w:pPr>
      <w:r w:rsidRPr="00F117AE"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C863E" wp14:editId="6156A900">
                <wp:simplePos x="0" y="0"/>
                <wp:positionH relativeFrom="column">
                  <wp:posOffset>2162755</wp:posOffset>
                </wp:positionH>
                <wp:positionV relativeFrom="paragraph">
                  <wp:posOffset>148342</wp:posOffset>
                </wp:positionV>
                <wp:extent cx="3607573" cy="2762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57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6E6B" w14:textId="77777777" w:rsidR="004C2F27" w:rsidRDefault="004C2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3pt;margin-top:11.7pt;width:284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">
                <v:textbox>
                  <w:txbxContent>
                    <w:p w14:paraId="15366E6B" w14:textId="77777777" w:rsidR="004C2F27" w:rsidRDefault="004C2F27"/>
                  </w:txbxContent>
                </v:textbox>
              </v:shape>
            </w:pict>
          </mc:Fallback>
        </mc:AlternateContent>
      </w:r>
    </w:p>
    <w:p w14:paraId="00E2EFBD" w14:textId="77777777" w:rsidR="004C2F27" w:rsidRPr="00C10246" w:rsidRDefault="004C2F27" w:rsidP="00240590">
      <w:pPr>
        <w:spacing w:after="120"/>
      </w:pPr>
      <w:r w:rsidRPr="00C10246">
        <w:rPr>
          <w:b/>
        </w:rPr>
        <w:t>If yes, please provide the</w:t>
      </w:r>
      <w:r>
        <w:rPr>
          <w:b/>
        </w:rPr>
        <w:t>ir</w:t>
      </w:r>
      <w:r w:rsidRPr="00C10246">
        <w:rPr>
          <w:b/>
        </w:rPr>
        <w:t xml:space="preserve"> name</w:t>
      </w:r>
      <w:r>
        <w:rPr>
          <w:b/>
        </w:rPr>
        <w:t>(s)</w:t>
      </w:r>
      <w:r w:rsidRPr="00C10246">
        <w:rPr>
          <w:b/>
        </w:rPr>
        <w:t>:</w:t>
      </w:r>
      <w:r>
        <w:t xml:space="preserve"> </w:t>
      </w:r>
    </w:p>
    <w:p w14:paraId="1D13E607" w14:textId="77777777" w:rsidR="004C2F27" w:rsidRDefault="004C2F27" w:rsidP="00B35BF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2F27" w14:paraId="1925110D" w14:textId="77777777" w:rsidTr="00B35BF2">
        <w:tc>
          <w:tcPr>
            <w:tcW w:w="9242" w:type="dxa"/>
          </w:tcPr>
          <w:p w14:paraId="1F6C4F25" w14:textId="77777777" w:rsidR="004C2F27" w:rsidRDefault="004C2F27" w:rsidP="00BB452F">
            <w:pPr>
              <w:spacing w:after="120"/>
            </w:pPr>
            <w:r>
              <w:rPr>
                <w:b/>
              </w:rPr>
              <w:t>Working title and/or acronym:</w:t>
            </w:r>
            <w:r>
              <w:t xml:space="preserve"> </w:t>
            </w:r>
          </w:p>
        </w:tc>
      </w:tr>
    </w:tbl>
    <w:p w14:paraId="3E0BF04F" w14:textId="77777777" w:rsidR="004C2F27" w:rsidRDefault="004C2F27" w:rsidP="004720D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2F27" w14:paraId="33F2B97A" w14:textId="77777777" w:rsidTr="00C57BEF">
        <w:tc>
          <w:tcPr>
            <w:tcW w:w="9242" w:type="dxa"/>
          </w:tcPr>
          <w:p w14:paraId="6B0EDAF4" w14:textId="77777777" w:rsidR="004C2F27" w:rsidRDefault="004C2F27" w:rsidP="00C57BEF">
            <w:pPr>
              <w:spacing w:after="120"/>
            </w:pPr>
            <w:r w:rsidRPr="00C10246">
              <w:rPr>
                <w:b/>
              </w:rPr>
              <w:t>Disease area (max. 100 characters):</w:t>
            </w:r>
            <w:r>
              <w:t xml:space="preserve"> </w:t>
            </w:r>
          </w:p>
        </w:tc>
      </w:tr>
    </w:tbl>
    <w:p w14:paraId="01C25A4F" w14:textId="77777777" w:rsidR="004C2F27" w:rsidRDefault="004C2F27" w:rsidP="004720DA">
      <w:pPr>
        <w:spacing w:after="12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2F27" w14:paraId="7C5EB877" w14:textId="77777777" w:rsidTr="005253D2">
        <w:tc>
          <w:tcPr>
            <w:tcW w:w="9242" w:type="dxa"/>
          </w:tcPr>
          <w:p w14:paraId="180F4C23" w14:textId="77777777" w:rsidR="004C2F27" w:rsidRDefault="004C2F27" w:rsidP="00B35BF2">
            <w:pPr>
              <w:spacing w:after="120"/>
            </w:pPr>
            <w:r w:rsidRPr="00C10246">
              <w:rPr>
                <w:b/>
              </w:rPr>
              <w:t>Concept/research question to be addressed (max. 150 words):</w:t>
            </w:r>
            <w:r>
              <w:t xml:space="preserve"> </w:t>
            </w:r>
          </w:p>
          <w:p w14:paraId="1DE8A07A" w14:textId="77777777" w:rsidR="004C2F27" w:rsidRDefault="004C2F27" w:rsidP="00B35BF2">
            <w:pPr>
              <w:spacing w:after="120"/>
            </w:pPr>
          </w:p>
          <w:p w14:paraId="006136ED" w14:textId="77777777" w:rsidR="004C2F27" w:rsidRDefault="004C2F27" w:rsidP="00B35BF2">
            <w:pPr>
              <w:spacing w:after="120"/>
            </w:pPr>
          </w:p>
          <w:p w14:paraId="2C84C3F7" w14:textId="77777777" w:rsidR="004C2F27" w:rsidRDefault="004C2F27" w:rsidP="00B35BF2">
            <w:pPr>
              <w:spacing w:after="120"/>
            </w:pPr>
          </w:p>
        </w:tc>
      </w:tr>
    </w:tbl>
    <w:p w14:paraId="58D79E5F" w14:textId="77777777" w:rsidR="004C2F27" w:rsidRDefault="004C2F27" w:rsidP="00B35BF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2F27" w14:paraId="012D490B" w14:textId="77777777" w:rsidTr="000D2A82">
        <w:tc>
          <w:tcPr>
            <w:tcW w:w="9242" w:type="dxa"/>
          </w:tcPr>
          <w:p w14:paraId="62E386FD" w14:textId="77777777" w:rsidR="004C2F27" w:rsidRDefault="004C2F27" w:rsidP="00B35BF2">
            <w:pPr>
              <w:spacing w:after="120"/>
            </w:pPr>
            <w:r w:rsidRPr="00C10246">
              <w:rPr>
                <w:b/>
              </w:rPr>
              <w:t>Brief background/justification (max. 300 words):</w:t>
            </w:r>
            <w:r>
              <w:t xml:space="preserve"> </w:t>
            </w:r>
          </w:p>
          <w:p w14:paraId="4DBE8801" w14:textId="77777777" w:rsidR="004C2F27" w:rsidRDefault="004C2F27" w:rsidP="00B35BF2">
            <w:pPr>
              <w:spacing w:after="120"/>
            </w:pPr>
          </w:p>
          <w:p w14:paraId="21745E04" w14:textId="77777777" w:rsidR="004C2F27" w:rsidRDefault="004C2F27" w:rsidP="00B35BF2">
            <w:pPr>
              <w:spacing w:after="120"/>
            </w:pPr>
          </w:p>
          <w:p w14:paraId="08477628" w14:textId="77777777" w:rsidR="004C2F27" w:rsidRPr="00C10246" w:rsidRDefault="004C2F27" w:rsidP="00B35BF2">
            <w:pPr>
              <w:spacing w:after="120"/>
            </w:pPr>
          </w:p>
          <w:p w14:paraId="388C8093" w14:textId="77777777" w:rsidR="004C2F27" w:rsidRDefault="004C2F27" w:rsidP="00B35BF2">
            <w:pPr>
              <w:pStyle w:val="NumberlistforSOPs"/>
              <w:numPr>
                <w:ilvl w:val="0"/>
                <w:numId w:val="0"/>
              </w:numPr>
              <w:spacing w:before="0" w:after="120"/>
              <w:rPr>
                <w:sz w:val="22"/>
                <w:szCs w:val="22"/>
              </w:rPr>
            </w:pPr>
          </w:p>
        </w:tc>
      </w:tr>
    </w:tbl>
    <w:p w14:paraId="4157E2F8" w14:textId="77777777" w:rsidR="004C2F27" w:rsidRDefault="004C2F27" w:rsidP="00B35BF2">
      <w:pPr>
        <w:pStyle w:val="NumberlistforSOPs"/>
        <w:numPr>
          <w:ilvl w:val="0"/>
          <w:numId w:val="0"/>
        </w:numPr>
        <w:spacing w:before="0" w:after="1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2F27" w14:paraId="42E7646F" w14:textId="77777777" w:rsidTr="000D2A82">
        <w:tc>
          <w:tcPr>
            <w:tcW w:w="9242" w:type="dxa"/>
          </w:tcPr>
          <w:p w14:paraId="63AB11DE" w14:textId="77777777" w:rsidR="004C2F27" w:rsidRDefault="004C2F27" w:rsidP="00B35BF2">
            <w:pPr>
              <w:spacing w:after="120"/>
            </w:pPr>
            <w:r w:rsidRPr="00C10246">
              <w:rPr>
                <w:b/>
              </w:rPr>
              <w:t>Planned intervention or treatment arms:</w:t>
            </w:r>
            <w:r>
              <w:t xml:space="preserve"> </w:t>
            </w:r>
          </w:p>
          <w:p w14:paraId="34D96BC8" w14:textId="77777777" w:rsidR="004C2F27" w:rsidRDefault="004C2F27" w:rsidP="00B35BF2">
            <w:pPr>
              <w:spacing w:after="120"/>
            </w:pPr>
          </w:p>
          <w:p w14:paraId="1408B458" w14:textId="77777777" w:rsidR="004C2F27" w:rsidRPr="00C10246" w:rsidRDefault="004C2F27" w:rsidP="00B35BF2">
            <w:pPr>
              <w:spacing w:after="120"/>
            </w:pPr>
          </w:p>
          <w:p w14:paraId="2CFB61E5" w14:textId="77777777" w:rsidR="004C2F27" w:rsidRDefault="004C2F27" w:rsidP="00B35BF2">
            <w:pPr>
              <w:pStyle w:val="NumberlistforSOPs"/>
              <w:numPr>
                <w:ilvl w:val="0"/>
                <w:numId w:val="0"/>
              </w:numPr>
              <w:spacing w:before="0" w:after="120"/>
              <w:rPr>
                <w:sz w:val="22"/>
                <w:szCs w:val="22"/>
              </w:rPr>
            </w:pPr>
          </w:p>
        </w:tc>
      </w:tr>
    </w:tbl>
    <w:p w14:paraId="4E174867" w14:textId="77777777" w:rsidR="004C2F27" w:rsidRDefault="004C2F27" w:rsidP="000D2A82">
      <w:pPr>
        <w:pStyle w:val="NumberlistforSOPs"/>
        <w:numPr>
          <w:ilvl w:val="0"/>
          <w:numId w:val="0"/>
        </w:numPr>
        <w:spacing w:before="240"/>
        <w:rPr>
          <w:b w:val="0"/>
          <w:sz w:val="22"/>
          <w:szCs w:val="22"/>
        </w:rPr>
      </w:pPr>
      <w:r w:rsidRPr="00945E31">
        <w:rPr>
          <w:sz w:val="22"/>
          <w:szCs w:val="22"/>
        </w:rPr>
        <w:lastRenderedPageBreak/>
        <w:t>Are you working to a specific deadline:</w:t>
      </w:r>
      <w:r w:rsidRPr="00945E31">
        <w:rPr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No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15410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ab/>
        <w:t>Yes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9770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  <w:proofErr w:type="gramEnd"/>
        </w:sdtContent>
      </w:sdt>
    </w:p>
    <w:p w14:paraId="6E417A05" w14:textId="77777777" w:rsidR="004C2F27" w:rsidRDefault="004C2F27" w:rsidP="000D2A82">
      <w:pPr>
        <w:tabs>
          <w:tab w:val="center" w:pos="4513"/>
        </w:tabs>
        <w:spacing w:before="240" w:after="120"/>
      </w:pPr>
      <w:r w:rsidRPr="00F117AE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E52D8" wp14:editId="58DD1BA2">
                <wp:simplePos x="0" y="0"/>
                <wp:positionH relativeFrom="column">
                  <wp:posOffset>2441049</wp:posOffset>
                </wp:positionH>
                <wp:positionV relativeFrom="paragraph">
                  <wp:posOffset>96851</wp:posOffset>
                </wp:positionV>
                <wp:extent cx="3321823" cy="276225"/>
                <wp:effectExtent l="0" t="0" r="120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82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6B8F0" w14:textId="77777777" w:rsidR="004C2F27" w:rsidRDefault="004C2F27" w:rsidP="000D2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2pt;margin-top:7.65pt;width:261.5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3HJQIAAEw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">
                <v:textbox>
                  <w:txbxContent>
                    <w:p w14:paraId="6436B8F0" w14:textId="77777777" w:rsidR="004C2F27" w:rsidRDefault="004C2F27" w:rsidP="000D2A82"/>
                  </w:txbxContent>
                </v:textbox>
              </v:shape>
            </w:pict>
          </mc:Fallback>
        </mc:AlternateContent>
      </w:r>
      <w:r>
        <w:t>If yes, please state;                       Date:</w:t>
      </w:r>
    </w:p>
    <w:p w14:paraId="60F31384" w14:textId="77777777" w:rsidR="004C2F27" w:rsidRDefault="004C2F27" w:rsidP="00DF34F8">
      <w:pPr>
        <w:spacing w:before="240" w:after="120"/>
        <w:ind w:left="720" w:firstLine="720"/>
      </w:pPr>
      <w:r w:rsidRPr="00F117AE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9F6A9" wp14:editId="22F87EF3">
                <wp:simplePos x="0" y="0"/>
                <wp:positionH relativeFrom="column">
                  <wp:posOffset>2441049</wp:posOffset>
                </wp:positionH>
                <wp:positionV relativeFrom="paragraph">
                  <wp:posOffset>44091</wp:posOffset>
                </wp:positionV>
                <wp:extent cx="3321823" cy="27622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82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C6A0" w14:textId="77777777" w:rsidR="004C2F27" w:rsidRDefault="004C2F27" w:rsidP="000D2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2.2pt;margin-top:3.45pt;width:261.5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EMJQ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">
                <v:textbox>
                  <w:txbxContent>
                    <w:p w14:paraId="2261C6A0" w14:textId="77777777" w:rsidR="004C2F27" w:rsidRDefault="004C2F27" w:rsidP="000D2A82"/>
                  </w:txbxContent>
                </v:textbox>
              </v:shape>
            </w:pict>
          </mc:Fallback>
        </mc:AlternateContent>
      </w:r>
      <w:r>
        <w:t xml:space="preserve">         Name of funder:</w:t>
      </w:r>
    </w:p>
    <w:p w14:paraId="684098F9" w14:textId="77777777" w:rsidR="004C2F27" w:rsidRPr="00203B49" w:rsidRDefault="004C2F27" w:rsidP="00D83DB3">
      <w:pPr>
        <w:spacing w:before="240" w:after="120"/>
      </w:pPr>
      <w:r w:rsidRPr="00F117AE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AE3AE" wp14:editId="326D54EA">
                <wp:simplePos x="0" y="0"/>
                <wp:positionH relativeFrom="column">
                  <wp:posOffset>2438400</wp:posOffset>
                </wp:positionH>
                <wp:positionV relativeFrom="paragraph">
                  <wp:posOffset>43180</wp:posOffset>
                </wp:positionV>
                <wp:extent cx="33337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DB022" w14:textId="77777777" w:rsidR="004C2F27" w:rsidRDefault="004C2F27" w:rsidP="00D83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2pt;margin-top:3.4pt;width:26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">
                <v:textbox>
                  <w:txbxContent>
                    <w:p w14:paraId="1C0DB022" w14:textId="77777777" w:rsidR="004C2F27" w:rsidRDefault="004C2F27" w:rsidP="00D83DB3"/>
                  </w:txbxContent>
                </v:textbox>
              </v:shape>
            </w:pict>
          </mc:Fallback>
        </mc:AlternateContent>
      </w:r>
      <w:r>
        <w:t>Commissioned call ref (if applicable)</w:t>
      </w:r>
      <w:r w:rsidRPr="00203B49">
        <w:t>:</w:t>
      </w:r>
    </w:p>
    <w:p w14:paraId="1139897D" w14:textId="77777777" w:rsidR="004C2F27" w:rsidRDefault="004C2F27" w:rsidP="000D2A82">
      <w:pPr>
        <w:spacing w:after="0"/>
      </w:pPr>
    </w:p>
    <w:p w14:paraId="675C2BA4" w14:textId="77777777" w:rsidR="004C2F27" w:rsidRDefault="004C2F27" w:rsidP="000D2A82">
      <w:pPr>
        <w:spacing w:after="0"/>
        <w:rPr>
          <w:b/>
        </w:rPr>
      </w:pPr>
      <w:r w:rsidRPr="00AD672D">
        <w:rPr>
          <w:b/>
        </w:rPr>
        <w:t xml:space="preserve">Is this a </w:t>
      </w:r>
      <w:r>
        <w:rPr>
          <w:b/>
        </w:rPr>
        <w:t>F</w:t>
      </w:r>
      <w:r w:rsidRPr="00AD672D">
        <w:rPr>
          <w:b/>
        </w:rPr>
        <w:t>ellowship application:</w:t>
      </w:r>
      <w:r>
        <w:tab/>
      </w:r>
      <w:r w:rsidRPr="00945E31">
        <w:tab/>
      </w:r>
      <w:r>
        <w:tab/>
      </w:r>
      <w:r>
        <w:tab/>
        <w:t>No</w:t>
      </w:r>
      <w:r>
        <w:tab/>
      </w:r>
      <w:sdt>
        <w:sdtPr>
          <w:rPr>
            <w:b/>
          </w:rPr>
          <w:id w:val="6693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sdt>
        <w:sdtPr>
          <w:rPr>
            <w:b/>
          </w:rPr>
          <w:id w:val="-167032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14:paraId="10A1AFD8" w14:textId="77777777" w:rsidR="004C2F27" w:rsidRDefault="004C2F27" w:rsidP="00203B49">
      <w:pPr>
        <w:spacing w:after="120"/>
        <w:rPr>
          <w:b/>
        </w:rPr>
      </w:pPr>
    </w:p>
    <w:p w14:paraId="60D220BA" w14:textId="77777777" w:rsidR="004C2F27" w:rsidRDefault="004C2F27" w:rsidP="00203B49">
      <w:pPr>
        <w:spacing w:after="120"/>
        <w:rPr>
          <w:b/>
        </w:rPr>
      </w:pPr>
      <w:r w:rsidRPr="00C10246">
        <w:rPr>
          <w:b/>
        </w:rPr>
        <w:t xml:space="preserve">Has the proposal been discussed by a national </w:t>
      </w:r>
      <w:r>
        <w:rPr>
          <w:b/>
        </w:rPr>
        <w:t xml:space="preserve">or regional </w:t>
      </w:r>
      <w:r w:rsidRPr="00C10246">
        <w:rPr>
          <w:b/>
        </w:rPr>
        <w:t>independent group?</w:t>
      </w:r>
    </w:p>
    <w:p w14:paraId="783E756E" w14:textId="77777777" w:rsidR="004C2F27" w:rsidRDefault="004C2F27" w:rsidP="00240590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No</w:t>
      </w:r>
      <w:r>
        <w:tab/>
      </w:r>
      <w:sdt>
        <w:sdtPr>
          <w:id w:val="-4729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sdt>
        <w:sdtPr>
          <w:id w:val="29341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2BF274" w14:textId="77777777" w:rsidR="004C2F27" w:rsidRPr="00945E31" w:rsidRDefault="004C2F27" w:rsidP="00C10246">
      <w:pPr>
        <w:spacing w:before="240" w:after="120"/>
      </w:pPr>
      <w:r w:rsidRPr="00945E31">
        <w:t xml:space="preserve">If yes, please tick the appropriate group and attach </w:t>
      </w:r>
      <w:r>
        <w:t>proof</w:t>
      </w:r>
      <w:r w:rsidRPr="00945E31">
        <w:t xml:space="preserve"> of approval:</w:t>
      </w:r>
    </w:p>
    <w:p w14:paraId="2400F86D" w14:textId="77777777" w:rsidR="004C2F27" w:rsidRDefault="004C2F27" w:rsidP="00240590">
      <w:pPr>
        <w:spacing w:after="120"/>
      </w:pPr>
      <w:r>
        <w:t>Birmingham NIHR BRC</w:t>
      </w:r>
      <w:r>
        <w:tab/>
      </w:r>
      <w:r>
        <w:tab/>
      </w:r>
      <w:r>
        <w:tab/>
      </w:r>
      <w:r>
        <w:tab/>
      </w:r>
      <w:sdt>
        <w:sdtPr>
          <w:id w:val="-159161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IMPACT</w:t>
      </w:r>
      <w:r>
        <w:tab/>
      </w:r>
      <w:r>
        <w:tab/>
      </w:r>
      <w:r>
        <w:tab/>
      </w:r>
      <w:sdt>
        <w:sdtPr>
          <w:id w:val="-35812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472E7C" w14:textId="77777777" w:rsidR="004C2F27" w:rsidRDefault="004C2F27" w:rsidP="00DF34F8">
      <w:pPr>
        <w:spacing w:after="0"/>
      </w:pPr>
      <w:r>
        <w:t>Cancer NIHR Clinical Study Group (CSG)</w:t>
      </w:r>
      <w:r>
        <w:tab/>
      </w:r>
      <w:r>
        <w:tab/>
      </w:r>
      <w:sdt>
        <w:sdtPr>
          <w:id w:val="17508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TAP</w:t>
      </w:r>
      <w:r>
        <w:tab/>
      </w:r>
      <w:r>
        <w:tab/>
      </w:r>
      <w:r>
        <w:tab/>
      </w:r>
      <w:sdt>
        <w:sdtPr>
          <w:id w:val="-46898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CF306D" w14:textId="77777777" w:rsidR="004C2F27" w:rsidRDefault="004C2F27" w:rsidP="00A565C7">
      <w:pPr>
        <w:spacing w:after="0"/>
      </w:pPr>
      <w:r w:rsidRPr="00F117AE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7285" wp14:editId="13B9262C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37909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D12E" w14:textId="77777777" w:rsidR="004C2F27" w:rsidRDefault="004C2F27" w:rsidP="00A5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pt;margin-top:11.4pt;width:29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bH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">
                <v:textbox>
                  <w:txbxContent>
                    <w:p w14:paraId="542AD12E" w14:textId="77777777" w:rsidR="004C2F27" w:rsidRDefault="004C2F27" w:rsidP="00A565C7"/>
                  </w:txbxContent>
                </v:textbox>
              </v:shape>
            </w:pict>
          </mc:Fallback>
        </mc:AlternateContent>
      </w:r>
    </w:p>
    <w:p w14:paraId="2C819639" w14:textId="77777777" w:rsidR="004C2F27" w:rsidRDefault="004C2F27" w:rsidP="00240590">
      <w:pPr>
        <w:spacing w:after="120"/>
      </w:pPr>
      <w:r>
        <w:t xml:space="preserve">Other: </w:t>
      </w:r>
    </w:p>
    <w:p w14:paraId="026CCD45" w14:textId="77777777" w:rsidR="004C2F27" w:rsidRDefault="004C2F27" w:rsidP="00240590">
      <w:pPr>
        <w:spacing w:after="120"/>
      </w:pPr>
    </w:p>
    <w:p w14:paraId="230B8B43" w14:textId="77777777" w:rsidR="004C2F27" w:rsidRDefault="004C2F27" w:rsidP="00240590">
      <w:pPr>
        <w:spacing w:after="120"/>
        <w:rPr>
          <w:b/>
        </w:rPr>
      </w:pPr>
      <w:r w:rsidRPr="00C10246">
        <w:rPr>
          <w:b/>
        </w:rPr>
        <w:t>Please attach any other appropriate supporting documentation.</w:t>
      </w:r>
    </w:p>
    <w:p w14:paraId="3E940A89" w14:textId="77777777" w:rsidR="001C5211" w:rsidRPr="00C10246" w:rsidRDefault="001C5211" w:rsidP="00240590">
      <w:pPr>
        <w:spacing w:after="120"/>
        <w:rPr>
          <w:b/>
        </w:rPr>
      </w:pPr>
    </w:p>
    <w:p w14:paraId="0CEA4FDA" w14:textId="77777777" w:rsidR="004C2F27" w:rsidRDefault="004C2F27" w:rsidP="00240590">
      <w:pPr>
        <w:spacing w:after="120"/>
      </w:pPr>
    </w:p>
    <w:p w14:paraId="140625C1" w14:textId="77777777" w:rsidR="004C2F27" w:rsidRDefault="004C2F27" w:rsidP="00240590">
      <w:pPr>
        <w:spacing w:after="120"/>
      </w:pPr>
    </w:p>
    <w:p w14:paraId="5ACA1A5B" w14:textId="7DE4AD73" w:rsidR="007C322A" w:rsidRDefault="007C322A">
      <w:pPr>
        <w:rPr>
          <w:sz w:val="24"/>
        </w:rPr>
      </w:pPr>
    </w:p>
    <w:p w14:paraId="5533710F" w14:textId="77777777" w:rsidR="007C322A" w:rsidRPr="007C322A" w:rsidRDefault="007C322A" w:rsidP="007C322A">
      <w:pPr>
        <w:rPr>
          <w:sz w:val="24"/>
        </w:rPr>
      </w:pPr>
    </w:p>
    <w:sectPr w:rsidR="007C322A" w:rsidRPr="007C322A" w:rsidSect="00361D5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87D8" w14:textId="77777777" w:rsidR="004C2F27" w:rsidRDefault="004C2F27" w:rsidP="004C2F27">
      <w:pPr>
        <w:spacing w:after="0" w:line="240" w:lineRule="auto"/>
      </w:pPr>
      <w:r>
        <w:separator/>
      </w:r>
    </w:p>
  </w:endnote>
  <w:endnote w:type="continuationSeparator" w:id="0">
    <w:p w14:paraId="5782D227" w14:textId="77777777" w:rsidR="004C2F27" w:rsidRDefault="004C2F27" w:rsidP="004C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2F45" w14:textId="4DB752A0" w:rsidR="006B77ED" w:rsidRPr="006B77ED" w:rsidRDefault="006B77ED" w:rsidP="006B77ED">
    <w:pPr>
      <w:pStyle w:val="Footer"/>
      <w:jc w:val="right"/>
      <w:rPr>
        <w:sz w:val="18"/>
      </w:rPr>
    </w:pPr>
    <w:r w:rsidRPr="006B77ED">
      <w:rPr>
        <w:sz w:val="18"/>
      </w:rPr>
      <w:t>Version 1.1, finalised in December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55F1" w14:textId="77777777" w:rsidR="004C2F27" w:rsidRPr="00FE4DBE" w:rsidRDefault="004C2F27" w:rsidP="005A2C43">
    <w:pPr>
      <w:pStyle w:val="Footer"/>
      <w:rPr>
        <w:i/>
        <w:sz w:val="16"/>
      </w:rPr>
    </w:pPr>
    <w:r w:rsidRPr="00FE4DBE">
      <w:rPr>
        <w:i/>
        <w:sz w:val="16"/>
      </w:rPr>
      <w:t>For office use only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7"/>
      <w:gridCol w:w="2934"/>
      <w:gridCol w:w="3161"/>
    </w:tblGrid>
    <w:tr w:rsidR="004C2F27" w14:paraId="30CF8EFE" w14:textId="77777777" w:rsidTr="00BA5B97">
      <w:tc>
        <w:tcPr>
          <w:tcW w:w="3147" w:type="dxa"/>
        </w:tcPr>
        <w:p w14:paraId="30839663" w14:textId="77777777" w:rsidR="004C2F27" w:rsidRDefault="004C2F27" w:rsidP="0090396E">
          <w:pPr>
            <w:pStyle w:val="Footer"/>
            <w:rPr>
              <w:sz w:val="16"/>
            </w:rPr>
          </w:pPr>
          <w:r w:rsidRPr="00FE4DBE">
            <w:rPr>
              <w:sz w:val="16"/>
            </w:rPr>
            <w:t>New Business number:</w:t>
          </w:r>
        </w:p>
        <w:p w14:paraId="322DBE51" w14:textId="632FB12C" w:rsidR="001C5211" w:rsidRDefault="006B77ED" w:rsidP="0090396E">
          <w:pPr>
            <w:pStyle w:val="Footer"/>
            <w:rPr>
              <w:sz w:val="16"/>
            </w:rPr>
          </w:pPr>
          <w:hyperlink r:id="rId1" w:history="1">
            <w:r w:rsidR="001C5211">
              <w:rPr>
                <w:rStyle w:val="Hyperlink"/>
                <w:sz w:val="21"/>
                <w:szCs w:val="21"/>
              </w:rPr>
              <w:t>NewBusiness@trials.bham.ac.uk</w:t>
            </w:r>
          </w:hyperlink>
          <w:r w:rsidR="001C5211">
            <w:rPr>
              <w:color w:val="000000"/>
              <w:sz w:val="21"/>
              <w:szCs w:val="21"/>
            </w:rPr>
            <w:t> </w:t>
          </w:r>
        </w:p>
      </w:tc>
      <w:tc>
        <w:tcPr>
          <w:tcW w:w="2934" w:type="dxa"/>
        </w:tcPr>
        <w:p w14:paraId="1FEAF302" w14:textId="77777777" w:rsidR="004C2F27" w:rsidRPr="00BA5B97" w:rsidRDefault="004C2F27" w:rsidP="00BA5B97">
          <w:pPr>
            <w:pStyle w:val="Footer"/>
            <w:tabs>
              <w:tab w:val="left" w:pos="3660"/>
            </w:tabs>
            <w:jc w:val="center"/>
            <w:rPr>
              <w:b/>
              <w:sz w:val="16"/>
            </w:rPr>
          </w:pPr>
          <w:r w:rsidRPr="00BA5B97">
            <w:rPr>
              <w:b/>
              <w:sz w:val="20"/>
            </w:rPr>
            <w:t>CONFIDENTIAL</w:t>
          </w:r>
        </w:p>
      </w:tc>
      <w:tc>
        <w:tcPr>
          <w:tcW w:w="3161" w:type="dxa"/>
        </w:tcPr>
        <w:p w14:paraId="13795571" w14:textId="77777777" w:rsidR="004C2F27" w:rsidRDefault="004C2F27" w:rsidP="0090396E">
          <w:pPr>
            <w:pStyle w:val="Footer"/>
            <w:tabs>
              <w:tab w:val="left" w:pos="3660"/>
            </w:tabs>
            <w:jc w:val="right"/>
            <w:rPr>
              <w:sz w:val="16"/>
            </w:rPr>
          </w:pPr>
          <w:r w:rsidRPr="00FE4DBE">
            <w:rPr>
              <w:sz w:val="16"/>
            </w:rPr>
            <w:t>Date received:  DD-MMM-YYYY</w:t>
          </w:r>
          <w:r>
            <w:rPr>
              <w:sz w:val="16"/>
            </w:rPr>
            <w:t xml:space="preserve"> </w:t>
          </w:r>
        </w:p>
      </w:tc>
    </w:tr>
  </w:tbl>
  <w:p w14:paraId="25AD6FEE" w14:textId="77777777" w:rsidR="004C2F27" w:rsidRDefault="004C2F27" w:rsidP="00BA5B97">
    <w:pPr>
      <w:pStyle w:val="Footer"/>
      <w:tabs>
        <w:tab w:val="left" w:pos="3218"/>
      </w:tabs>
    </w:pPr>
    <w:r>
      <w:tab/>
    </w:r>
    <w:r>
      <w:tab/>
    </w:r>
    <w:sdt>
      <w:sdtPr>
        <w:id w:val="49469057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7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7E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4C2F27" w14:paraId="4A2AB85E" w14:textId="77777777" w:rsidTr="0090396E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09ABC625" w14:textId="77777777" w:rsidR="004C2F27" w:rsidRPr="0090396E" w:rsidRDefault="004C2F27" w:rsidP="0090396E">
          <w:pPr>
            <w:pStyle w:val="Footer"/>
            <w:tabs>
              <w:tab w:val="left" w:pos="3660"/>
            </w:tabs>
            <w:rPr>
              <w:sz w:val="16"/>
            </w:rPr>
          </w:pPr>
          <w:r>
            <w:rPr>
              <w:sz w:val="16"/>
            </w:rPr>
            <w:t xml:space="preserve">1: </w:t>
          </w:r>
          <w:sdt>
            <w:sdtPr>
              <w:rPr>
                <w:sz w:val="16"/>
              </w:rPr>
              <w:id w:val="-139026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6"/>
                </w:rPr>
                <w:t>☐</w:t>
              </w:r>
            </w:sdtContent>
          </w:sdt>
          <w:r>
            <w:rPr>
              <w:sz w:val="16"/>
            </w:rPr>
            <w:t xml:space="preserve">  2: </w:t>
          </w:r>
          <w:sdt>
            <w:sdtPr>
              <w:rPr>
                <w:sz w:val="16"/>
              </w:rPr>
              <w:id w:val="-923417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6"/>
                </w:rPr>
                <w:t>☐</w:t>
              </w:r>
            </w:sdtContent>
          </w:sdt>
          <w:r>
            <w:rPr>
              <w:sz w:val="16"/>
            </w:rPr>
            <w:t xml:space="preserve">  3: </w:t>
          </w:r>
          <w:sdt>
            <w:sdtPr>
              <w:rPr>
                <w:sz w:val="16"/>
              </w:rPr>
              <w:id w:val="22580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6"/>
                </w:rPr>
                <w:t>☐</w:t>
              </w:r>
            </w:sdtContent>
          </w:sdt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1DDD3443" w14:textId="77777777" w:rsidR="004C2F27" w:rsidRPr="0090396E" w:rsidRDefault="004C2F27" w:rsidP="004720DA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New Business Form</w:t>
          </w:r>
          <w:r w:rsidRPr="00FE4DBE">
            <w:rPr>
              <w:sz w:val="16"/>
            </w:rPr>
            <w:t xml:space="preserve"> </w:t>
          </w:r>
          <w:r>
            <w:rPr>
              <w:sz w:val="16"/>
            </w:rPr>
            <w:t>v2.0 14-Jun</w:t>
          </w:r>
          <w:r w:rsidRPr="00FE4DBE">
            <w:rPr>
              <w:sz w:val="16"/>
            </w:rPr>
            <w:t>-2018</w:t>
          </w:r>
        </w:p>
      </w:tc>
    </w:tr>
  </w:tbl>
  <w:p w14:paraId="63EFD9AB" w14:textId="77777777" w:rsidR="004C2F27" w:rsidRDefault="004C2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FE53" w14:textId="77777777" w:rsidR="004C2F27" w:rsidRDefault="004C2F27" w:rsidP="004C2F27">
      <w:pPr>
        <w:spacing w:after="0" w:line="240" w:lineRule="auto"/>
      </w:pPr>
      <w:r>
        <w:separator/>
      </w:r>
    </w:p>
  </w:footnote>
  <w:footnote w:type="continuationSeparator" w:id="0">
    <w:p w14:paraId="1082C2F0" w14:textId="77777777" w:rsidR="004C2F27" w:rsidRDefault="004C2F27" w:rsidP="004C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0EE5" w14:textId="118E6D0C" w:rsidR="004C2F27" w:rsidRDefault="004C2F27" w:rsidP="004C2F27">
    <w:pPr>
      <w:pStyle w:val="Header"/>
    </w:pPr>
    <w:r w:rsidRPr="00860B2D">
      <w:rPr>
        <w:u w:val="single"/>
      </w:rPr>
      <w:t>Appendix 1 New Business Proposal Form</w:t>
    </w:r>
    <w:r>
      <w:tab/>
    </w:r>
    <w:r>
      <w:tab/>
    </w:r>
    <w:r>
      <w:rPr>
        <w:b/>
        <w:noProof/>
        <w:color w:val="2266B0"/>
        <w:sz w:val="32"/>
        <w:lang w:eastAsia="zh-CN"/>
      </w:rPr>
      <w:drawing>
        <wp:anchor distT="0" distB="0" distL="114300" distR="114300" simplePos="0" relativeHeight="251659264" behindDoc="0" locked="0" layoutInCell="1" allowOverlap="1" wp14:anchorId="236AF9B8" wp14:editId="59FABB65">
          <wp:simplePos x="0" y="0"/>
          <wp:positionH relativeFrom="column">
            <wp:posOffset>2438400</wp:posOffset>
          </wp:positionH>
          <wp:positionV relativeFrom="paragraph">
            <wp:posOffset>92075</wp:posOffset>
          </wp:positionV>
          <wp:extent cx="981075" cy="377825"/>
          <wp:effectExtent l="0" t="0" r="952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02F3EA56" wp14:editId="62719425">
          <wp:extent cx="2314575" cy="581760"/>
          <wp:effectExtent l="0" t="0" r="0" b="8890"/>
          <wp:docPr id="7" name="Picture 7" descr="https://intranet.birmingham.ac.uk/mds/images/marketing/brand-identity/download/bctu-lockup-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birmingham.ac.uk/mds/images/marketing/brand-identity/download/bctu-lockup-landsca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824"/>
    <w:multiLevelType w:val="hybridMultilevel"/>
    <w:tmpl w:val="7E86468A"/>
    <w:lvl w:ilvl="0" w:tplc="C98EDA8A">
      <w:start w:val="1"/>
      <w:numFmt w:val="decimal"/>
      <w:pStyle w:val="NumberlistforSOP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83279"/>
    <w:multiLevelType w:val="hybridMultilevel"/>
    <w:tmpl w:val="F538E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255"/>
    <w:multiLevelType w:val="hybridMultilevel"/>
    <w:tmpl w:val="12FE1D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1ABE"/>
    <w:multiLevelType w:val="hybridMultilevel"/>
    <w:tmpl w:val="37BC9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7"/>
    <w:rsid w:val="00037638"/>
    <w:rsid w:val="00055924"/>
    <w:rsid w:val="0006287F"/>
    <w:rsid w:val="0006740D"/>
    <w:rsid w:val="00075189"/>
    <w:rsid w:val="000C7908"/>
    <w:rsid w:val="00142BBF"/>
    <w:rsid w:val="0018492B"/>
    <w:rsid w:val="001873C9"/>
    <w:rsid w:val="001B1FBD"/>
    <w:rsid w:val="001C4807"/>
    <w:rsid w:val="001C5211"/>
    <w:rsid w:val="00207444"/>
    <w:rsid w:val="002202FE"/>
    <w:rsid w:val="002344F1"/>
    <w:rsid w:val="00237554"/>
    <w:rsid w:val="002570C7"/>
    <w:rsid w:val="00295E8B"/>
    <w:rsid w:val="00361D54"/>
    <w:rsid w:val="00364C59"/>
    <w:rsid w:val="00371953"/>
    <w:rsid w:val="003E217C"/>
    <w:rsid w:val="004A0CE9"/>
    <w:rsid w:val="004B379B"/>
    <w:rsid w:val="004C2F27"/>
    <w:rsid w:val="004D4783"/>
    <w:rsid w:val="00514A8F"/>
    <w:rsid w:val="00535FD3"/>
    <w:rsid w:val="005A624F"/>
    <w:rsid w:val="005E4D5F"/>
    <w:rsid w:val="006159D8"/>
    <w:rsid w:val="006953C1"/>
    <w:rsid w:val="006B3832"/>
    <w:rsid w:val="006B77ED"/>
    <w:rsid w:val="00723AE1"/>
    <w:rsid w:val="00736CA1"/>
    <w:rsid w:val="00755723"/>
    <w:rsid w:val="0079015F"/>
    <w:rsid w:val="007C322A"/>
    <w:rsid w:val="00827FE2"/>
    <w:rsid w:val="00860B2D"/>
    <w:rsid w:val="008E6461"/>
    <w:rsid w:val="00961704"/>
    <w:rsid w:val="0097507B"/>
    <w:rsid w:val="009941F3"/>
    <w:rsid w:val="009D3F9A"/>
    <w:rsid w:val="009E192A"/>
    <w:rsid w:val="00A34B62"/>
    <w:rsid w:val="00A67135"/>
    <w:rsid w:val="00A77D17"/>
    <w:rsid w:val="00A821A9"/>
    <w:rsid w:val="00AD4BC4"/>
    <w:rsid w:val="00AF123A"/>
    <w:rsid w:val="00BA4359"/>
    <w:rsid w:val="00BB51D2"/>
    <w:rsid w:val="00BE6C31"/>
    <w:rsid w:val="00C015C9"/>
    <w:rsid w:val="00C150E6"/>
    <w:rsid w:val="00C604F0"/>
    <w:rsid w:val="00C62EA0"/>
    <w:rsid w:val="00CC029C"/>
    <w:rsid w:val="00CF4249"/>
    <w:rsid w:val="00D83D8E"/>
    <w:rsid w:val="00DA0BCE"/>
    <w:rsid w:val="00DC0A00"/>
    <w:rsid w:val="00DD0934"/>
    <w:rsid w:val="00E6134E"/>
    <w:rsid w:val="00E764B5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84B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C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C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27"/>
  </w:style>
  <w:style w:type="paragraph" w:styleId="Footer">
    <w:name w:val="footer"/>
    <w:basedOn w:val="Normal"/>
    <w:link w:val="FooterChar"/>
    <w:uiPriority w:val="99"/>
    <w:unhideWhenUsed/>
    <w:rsid w:val="004C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27"/>
  </w:style>
  <w:style w:type="table" w:styleId="TableGrid">
    <w:name w:val="Table Grid"/>
    <w:basedOn w:val="TableNormal"/>
    <w:uiPriority w:val="99"/>
    <w:rsid w:val="004C2F27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forSOPs">
    <w:name w:val="Numberlist for SOPs"/>
    <w:basedOn w:val="Normal"/>
    <w:rsid w:val="004C2F27"/>
    <w:pPr>
      <w:numPr>
        <w:numId w:val="4"/>
      </w:numPr>
      <w:spacing w:before="60" w:after="60" w:line="240" w:lineRule="auto"/>
    </w:pPr>
    <w:rPr>
      <w:rFonts w:ascii="Calibri" w:eastAsia="Times New Roman" w:hAnsi="Calibri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C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C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27"/>
  </w:style>
  <w:style w:type="paragraph" w:styleId="Footer">
    <w:name w:val="footer"/>
    <w:basedOn w:val="Normal"/>
    <w:link w:val="FooterChar"/>
    <w:uiPriority w:val="99"/>
    <w:unhideWhenUsed/>
    <w:rsid w:val="004C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27"/>
  </w:style>
  <w:style w:type="table" w:styleId="TableGrid">
    <w:name w:val="Table Grid"/>
    <w:basedOn w:val="TableNormal"/>
    <w:uiPriority w:val="99"/>
    <w:rsid w:val="004C2F27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forSOPs">
    <w:name w:val="Numberlist for SOPs"/>
    <w:basedOn w:val="Normal"/>
    <w:rsid w:val="004C2F27"/>
    <w:pPr>
      <w:numPr>
        <w:numId w:val="4"/>
      </w:numPr>
      <w:spacing w:before="60" w:after="60" w:line="240" w:lineRule="auto"/>
    </w:pPr>
    <w:rPr>
      <w:rFonts w:ascii="Calibri" w:eastAsia="Times New Roman" w:hAnsi="Calibri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ihr.ac.uk/funding-and-support/study-support-service/resources/excess-treatment-cost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wc.research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AS@uhb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wBusiness@trials.bh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4D6D-CC2A-4D93-A1B3-3A3994D5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Smith</dc:creator>
  <cp:lastModifiedBy>Guojin Liu</cp:lastModifiedBy>
  <cp:revision>2</cp:revision>
  <cp:lastPrinted>2018-12-03T10:58:00Z</cp:lastPrinted>
  <dcterms:created xsi:type="dcterms:W3CDTF">2019-03-12T12:40:00Z</dcterms:created>
  <dcterms:modified xsi:type="dcterms:W3CDTF">2019-03-12T12:40:00Z</dcterms:modified>
</cp:coreProperties>
</file>